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6C" w:rsidRPr="00CE4699" w:rsidRDefault="000B336C" w:rsidP="000B336C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35EC77AA" wp14:editId="4BB78B86">
            <wp:extent cx="526415" cy="636270"/>
            <wp:effectExtent l="0" t="0" r="0" b="0"/>
            <wp:docPr id="4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36C" w:rsidRPr="00CE4699" w:rsidRDefault="000B336C" w:rsidP="000B336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B336C" w:rsidRPr="00CE4699" w:rsidRDefault="000B336C" w:rsidP="000B336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0B336C" w:rsidRPr="00CE4699" w:rsidRDefault="000B336C" w:rsidP="000B3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B336C" w:rsidRPr="00CE4699" w:rsidRDefault="000B336C" w:rsidP="000B336C">
      <w:pPr>
        <w:pStyle w:val="1"/>
        <w:jc w:val="center"/>
        <w:rPr>
          <w:b/>
          <w:szCs w:val="24"/>
        </w:rPr>
      </w:pPr>
    </w:p>
    <w:p w:rsidR="000B336C" w:rsidRPr="00CE4699" w:rsidRDefault="000B336C" w:rsidP="000B336C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0B336C" w:rsidRPr="00CE4699" w:rsidRDefault="000B336C" w:rsidP="000B336C">
      <w:pPr>
        <w:pStyle w:val="1"/>
        <w:rPr>
          <w:b/>
          <w:szCs w:val="24"/>
        </w:rPr>
      </w:pPr>
    </w:p>
    <w:p w:rsidR="000B336C" w:rsidRPr="00CE4699" w:rsidRDefault="000B336C" w:rsidP="000B336C">
      <w:pPr>
        <w:pStyle w:val="1"/>
        <w:rPr>
          <w:b/>
          <w:szCs w:val="24"/>
        </w:rPr>
      </w:pPr>
    </w:p>
    <w:p w:rsidR="000B336C" w:rsidRPr="00CE4699" w:rsidRDefault="000B336C" w:rsidP="000B336C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3131-54-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0B336C" w:rsidRPr="008E14AA" w:rsidRDefault="000B336C" w:rsidP="000B336C">
      <w:pPr>
        <w:rPr>
          <w:rFonts w:ascii="Times New Roman" w:hAnsi="Times New Roman" w:cs="Times New Roman"/>
          <w:lang w:val="uk-UA"/>
        </w:rPr>
      </w:pPr>
    </w:p>
    <w:p w:rsidR="000B336C" w:rsidRPr="008E14AA" w:rsidRDefault="000B336C" w:rsidP="000B336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14AA">
        <w:rPr>
          <w:rFonts w:ascii="Times New Roman" w:hAnsi="Times New Roman" w:cs="Times New Roman"/>
          <w:b/>
          <w:lang w:val="uk-UA"/>
        </w:rPr>
        <w:t xml:space="preserve">Про внесення змін до рішення 26 сесії 7 скликання </w:t>
      </w:r>
    </w:p>
    <w:p w:rsidR="000B336C" w:rsidRPr="008E14AA" w:rsidRDefault="000B336C" w:rsidP="000B336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r w:rsidRPr="008E14AA">
        <w:rPr>
          <w:rFonts w:ascii="Times New Roman" w:hAnsi="Times New Roman" w:cs="Times New Roman"/>
          <w:b/>
          <w:lang w:val="uk-UA"/>
        </w:rPr>
        <w:t>Луб’янської</w:t>
      </w:r>
      <w:proofErr w:type="spellEnd"/>
      <w:r w:rsidRPr="008E14AA">
        <w:rPr>
          <w:rFonts w:ascii="Times New Roman" w:hAnsi="Times New Roman" w:cs="Times New Roman"/>
          <w:b/>
          <w:lang w:val="uk-UA"/>
        </w:rPr>
        <w:t xml:space="preserve"> сільської ради від 09 серпня 2018 року.</w:t>
      </w:r>
    </w:p>
    <w:p w:rsidR="000B336C" w:rsidRPr="008E14AA" w:rsidRDefault="000B336C" w:rsidP="000B336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B336C" w:rsidRPr="008E14AA" w:rsidRDefault="000B336C" w:rsidP="000B336C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14AA">
        <w:rPr>
          <w:rFonts w:ascii="Times New Roman" w:hAnsi="Times New Roman" w:cs="Times New Roman"/>
          <w:b/>
          <w:lang w:val="uk-UA"/>
        </w:rPr>
        <w:t>Про розробку технічної документації</w:t>
      </w:r>
    </w:p>
    <w:p w:rsidR="000B336C" w:rsidRPr="008E14AA" w:rsidRDefault="000B336C" w:rsidP="000B336C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14AA">
        <w:rPr>
          <w:rFonts w:ascii="Times New Roman" w:hAnsi="Times New Roman" w:cs="Times New Roman"/>
          <w:b/>
          <w:lang w:val="uk-UA"/>
        </w:rPr>
        <w:t xml:space="preserve"> із землеустрою щодо інвентаризації земельної ділянки</w:t>
      </w:r>
    </w:p>
    <w:p w:rsidR="000B336C" w:rsidRPr="008E14AA" w:rsidRDefault="000B336C" w:rsidP="000B336C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14AA">
        <w:rPr>
          <w:rFonts w:ascii="Times New Roman" w:hAnsi="Times New Roman" w:cs="Times New Roman"/>
          <w:b/>
          <w:lang w:val="uk-UA"/>
        </w:rPr>
        <w:t xml:space="preserve"> комунальної власності</w:t>
      </w:r>
    </w:p>
    <w:p w:rsidR="000B336C" w:rsidRPr="008E14AA" w:rsidRDefault="000B336C" w:rsidP="000B336C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14AA">
        <w:rPr>
          <w:rFonts w:ascii="Times New Roman" w:hAnsi="Times New Roman" w:cs="Times New Roman"/>
          <w:b/>
          <w:lang w:val="uk-UA"/>
        </w:rPr>
        <w:t>для будівництва та обслуговування будівель закладів освіти</w:t>
      </w:r>
    </w:p>
    <w:p w:rsidR="000B336C" w:rsidRPr="008E14AA" w:rsidRDefault="000B336C" w:rsidP="000B336C">
      <w:pPr>
        <w:rPr>
          <w:rFonts w:ascii="Times New Roman" w:hAnsi="Times New Roman" w:cs="Times New Roman"/>
          <w:b/>
          <w:lang w:val="uk-UA"/>
        </w:rPr>
      </w:pPr>
    </w:p>
    <w:p w:rsidR="000B336C" w:rsidRDefault="000B336C" w:rsidP="000B336C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8E14AA">
        <w:rPr>
          <w:rFonts w:ascii="Times New Roman" w:hAnsi="Times New Roman" w:cs="Times New Roman"/>
          <w:lang w:val="uk-UA"/>
        </w:rPr>
        <w:t xml:space="preserve">Розглянувши  протокол № 5 від 07.02.2019 ради </w:t>
      </w:r>
      <w:proofErr w:type="spellStart"/>
      <w:r w:rsidRPr="008E14AA">
        <w:rPr>
          <w:rFonts w:ascii="Times New Roman" w:hAnsi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/>
          <w:lang w:val="uk-UA"/>
        </w:rPr>
        <w:t xml:space="preserve"> територіальної громади</w:t>
      </w:r>
      <w:r w:rsidRPr="008E14AA">
        <w:rPr>
          <w:rFonts w:ascii="Times New Roman" w:hAnsi="Times New Roman" w:cs="Times New Roman"/>
          <w:lang w:val="uk-UA"/>
        </w:rPr>
        <w:t xml:space="preserve">  та  з метою реєстрації права комунальної власності  земельної  ділянки  по вулиці Шевченка,100-А в селі Луб’янка на якій розташовано  ДНЗ №19 « Волошка», цільове призначення для будівництва та обслуговування будівель закладів освіти, враховуючи рішення 26 сесії 7 скликання </w:t>
      </w:r>
      <w:proofErr w:type="spellStart"/>
      <w:r w:rsidRPr="008E14AA">
        <w:rPr>
          <w:rFonts w:ascii="Times New Roman" w:hAnsi="Times New Roman" w:cs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 w:cs="Times New Roman"/>
          <w:lang w:val="uk-UA"/>
        </w:rPr>
        <w:t xml:space="preserve"> сільської ради від 09 серпня 2018 року « Про надання дозволу територіальній громаді в особі </w:t>
      </w:r>
      <w:proofErr w:type="spellStart"/>
      <w:r w:rsidRPr="008E14AA">
        <w:rPr>
          <w:rFonts w:ascii="Times New Roman" w:hAnsi="Times New Roman" w:cs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 w:cs="Times New Roman"/>
          <w:lang w:val="uk-UA"/>
        </w:rPr>
        <w:t xml:space="preserve"> сільської ради на розроблення проекту землеустрою, щодо відведення земельної ділянки комунальної власності в постійне користування для будівництва та обслуговування будівель закладів освіти»,</w:t>
      </w:r>
      <w:r w:rsidRPr="008E14A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надані документи, </w:t>
      </w:r>
      <w:r w:rsidRPr="008E14AA">
        <w:rPr>
          <w:rFonts w:ascii="Times New Roman" w:hAnsi="Times New Roman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E14AA">
        <w:rPr>
          <w:rFonts w:ascii="Times New Roman" w:hAnsi="Times New Roman"/>
          <w:lang w:val="en-US"/>
        </w:rPr>
        <w:t>V</w:t>
      </w:r>
      <w:r w:rsidRPr="008E14AA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8E14AA">
        <w:rPr>
          <w:rFonts w:ascii="Times New Roman" w:hAnsi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8E14AA">
        <w:rPr>
          <w:rFonts w:ascii="Times New Roman" w:hAnsi="Times New Roman"/>
          <w:lang w:val="en-US"/>
        </w:rPr>
        <w:t>V</w:t>
      </w:r>
      <w:r w:rsidRPr="008E14AA">
        <w:rPr>
          <w:rFonts w:ascii="Times New Roman" w:hAnsi="Times New Roman"/>
          <w:lang w:val="uk-UA"/>
        </w:rPr>
        <w:t xml:space="preserve">ІІ « Про початок реорганізації </w:t>
      </w:r>
      <w:proofErr w:type="spellStart"/>
      <w:r w:rsidRPr="008E14AA">
        <w:rPr>
          <w:rFonts w:ascii="Times New Roman" w:hAnsi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 Про землеустрій», Земельним кодексом України, </w:t>
      </w:r>
      <w:r w:rsidRPr="008E14AA">
        <w:rPr>
          <w:rFonts w:ascii="Times New Roman" w:hAnsi="Times New Roman" w:cs="Times New Roman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0B336C" w:rsidRPr="008E14AA" w:rsidRDefault="000B336C" w:rsidP="000B336C">
      <w:pPr>
        <w:tabs>
          <w:tab w:val="left" w:pos="3203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0B336C" w:rsidRDefault="000B336C" w:rsidP="000B33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475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B336C" w:rsidRDefault="000B336C" w:rsidP="000B33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336C" w:rsidRPr="008E14AA" w:rsidRDefault="000B336C" w:rsidP="000B33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E14AA">
        <w:rPr>
          <w:rFonts w:ascii="Times New Roman" w:hAnsi="Times New Roman" w:cs="Times New Roman"/>
          <w:lang w:val="uk-UA"/>
        </w:rPr>
        <w:t xml:space="preserve">Внести зміни до рішення 26 сесії 7 скликання </w:t>
      </w:r>
      <w:proofErr w:type="spellStart"/>
      <w:r w:rsidRPr="008E14AA">
        <w:rPr>
          <w:rFonts w:ascii="Times New Roman" w:hAnsi="Times New Roman" w:cs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 w:cs="Times New Roman"/>
          <w:lang w:val="uk-UA"/>
        </w:rPr>
        <w:t xml:space="preserve"> сільської ради від 09 серпня 2018 року </w:t>
      </w:r>
      <w:r>
        <w:rPr>
          <w:rFonts w:ascii="Times New Roman" w:hAnsi="Times New Roman" w:cs="Times New Roman"/>
          <w:lang w:val="uk-UA"/>
        </w:rPr>
        <w:t>«</w:t>
      </w:r>
      <w:r w:rsidRPr="008E14AA">
        <w:rPr>
          <w:rFonts w:ascii="Times New Roman" w:hAnsi="Times New Roman" w:cs="Times New Roman"/>
          <w:lang w:val="uk-UA"/>
        </w:rPr>
        <w:t xml:space="preserve">Про надання дозволу територіальній громаді в особі </w:t>
      </w:r>
      <w:proofErr w:type="spellStart"/>
      <w:r w:rsidRPr="008E14AA">
        <w:rPr>
          <w:rFonts w:ascii="Times New Roman" w:hAnsi="Times New Roman" w:cs="Times New Roman"/>
          <w:lang w:val="uk-UA"/>
        </w:rPr>
        <w:t>Луб’янської</w:t>
      </w:r>
      <w:proofErr w:type="spellEnd"/>
      <w:r w:rsidRPr="008E14AA">
        <w:rPr>
          <w:rFonts w:ascii="Times New Roman" w:hAnsi="Times New Roman" w:cs="Times New Roman"/>
          <w:lang w:val="uk-UA"/>
        </w:rPr>
        <w:t xml:space="preserve"> сільської ради на розроблення проекту землеустрою, щодо відведення земельної ділянки комунальної власності в постійне користування для будівництва та обслуговування будівель закладів освіти», виклавши його в наступній редакції:</w:t>
      </w:r>
    </w:p>
    <w:p w:rsidR="000B336C" w:rsidRPr="008E14AA" w:rsidRDefault="000B336C" w:rsidP="000B3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E14AA">
        <w:rPr>
          <w:rFonts w:ascii="Times New Roman" w:hAnsi="Times New Roman" w:cs="Times New Roman"/>
          <w:lang w:val="uk-UA"/>
        </w:rPr>
        <w:t>Розробити технічну документацію із землеустрою щодо інвентаризації земельної ділянки комунальної власності , цільове призначення для будівництва та обслуговування будівель закладів освіти, орієнтовною площею 0,50 га  за адресою вул. Шевченка,100А в селі Луб’янка.</w:t>
      </w:r>
    </w:p>
    <w:p w:rsidR="000B336C" w:rsidRPr="008E14AA" w:rsidRDefault="000B336C" w:rsidP="000B3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8E14AA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Pr="008E14AA">
        <w:rPr>
          <w:rFonts w:ascii="Times New Roman" w:eastAsia="Times New Roman" w:hAnsi="Times New Roman" w:cs="Times New Roman"/>
        </w:rPr>
        <w:t>виготовлення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документації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із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звернутись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8E14AA">
        <w:rPr>
          <w:rFonts w:ascii="Times New Roman" w:eastAsia="Times New Roman" w:hAnsi="Times New Roman" w:cs="Times New Roman"/>
        </w:rPr>
        <w:t>суб'єктів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E14AA">
        <w:rPr>
          <w:rFonts w:ascii="Times New Roman" w:eastAsia="Times New Roman" w:hAnsi="Times New Roman" w:cs="Times New Roman"/>
        </w:rPr>
        <w:t>що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є </w:t>
      </w:r>
      <w:proofErr w:type="spellStart"/>
      <w:r w:rsidRPr="008E14AA">
        <w:rPr>
          <w:rFonts w:ascii="Times New Roman" w:eastAsia="Times New Roman" w:hAnsi="Times New Roman" w:cs="Times New Roman"/>
        </w:rPr>
        <w:t>виконавцями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робіт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із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E14AA">
        <w:rPr>
          <w:rFonts w:ascii="Times New Roman" w:eastAsia="Times New Roman" w:hAnsi="Times New Roman" w:cs="Times New Roman"/>
        </w:rPr>
        <w:t>.</w:t>
      </w:r>
    </w:p>
    <w:p w:rsidR="000B336C" w:rsidRPr="008E14AA" w:rsidRDefault="000B336C" w:rsidP="000B3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8E14AA">
        <w:rPr>
          <w:rFonts w:ascii="Times New Roman" w:eastAsia="Times New Roman" w:hAnsi="Times New Roman" w:cs="Times New Roman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0B336C" w:rsidRPr="008E14AA" w:rsidRDefault="000B336C" w:rsidP="000B3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8E14AA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із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E14AA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E14AA">
        <w:rPr>
          <w:rFonts w:ascii="Times New Roman" w:eastAsia="Times New Roman" w:hAnsi="Times New Roman" w:cs="Times New Roman"/>
        </w:rPr>
        <w:t>погоджену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8E14AA">
        <w:rPr>
          <w:rFonts w:ascii="Times New Roman" w:eastAsia="Times New Roman" w:hAnsi="Times New Roman" w:cs="Times New Roman"/>
        </w:rPr>
        <w:t>відповідності</w:t>
      </w:r>
      <w:proofErr w:type="spellEnd"/>
      <w:r w:rsidRPr="008E14AA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8E14AA">
        <w:rPr>
          <w:rFonts w:ascii="Times New Roman" w:eastAsia="Times New Roman" w:hAnsi="Times New Roman" w:cs="Times New Roman"/>
        </w:rPr>
        <w:t>законодавства</w:t>
      </w:r>
      <w:proofErr w:type="spellEnd"/>
      <w:r w:rsidRPr="008E14AA">
        <w:rPr>
          <w:rFonts w:ascii="Times New Roman" w:eastAsia="Times New Roman" w:hAnsi="Times New Roman" w:cs="Times New Roman"/>
        </w:rPr>
        <w:t>, подати на затвердження до міської ради.</w:t>
      </w:r>
    </w:p>
    <w:p w:rsidR="000B336C" w:rsidRPr="008E14AA" w:rsidRDefault="000B336C" w:rsidP="000B33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8E14AA">
        <w:rPr>
          <w:rFonts w:ascii="Times New Roman" w:eastAsia="Times New Roman" w:hAnsi="Times New Roman" w:cs="Times New Roman"/>
          <w:lang w:val="uk-UA"/>
        </w:rPr>
        <w:lastRenderedPageBreak/>
        <w:t>Контроль за виконанням даного рішення покласти на комісію з питань містобудування та природокористування.</w:t>
      </w:r>
    </w:p>
    <w:p w:rsidR="000B336C" w:rsidRPr="009F7560" w:rsidRDefault="000B336C" w:rsidP="000B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36C" w:rsidRPr="00CE4699" w:rsidRDefault="000B336C" w:rsidP="000B336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А.П.Федорук</w:t>
      </w:r>
    </w:p>
    <w:p w:rsidR="004D4E27" w:rsidRDefault="004D4E27"/>
    <w:sectPr w:rsidR="004D4E27" w:rsidSect="000B33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7460C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1A"/>
    <w:rsid w:val="000B336C"/>
    <w:rsid w:val="004D4E27"/>
    <w:rsid w:val="00687D71"/>
    <w:rsid w:val="006F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79426-06D7-46FA-9865-FF8F7DAB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36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336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B336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36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B33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B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2019-08-02T06:26:00Z</dcterms:created>
  <dcterms:modified xsi:type="dcterms:W3CDTF">2019-08-02T06:26:00Z</dcterms:modified>
</cp:coreProperties>
</file>